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XIV TOMASZOWSKIE TEATRALIA</w:t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czyli artystyczne zdarzenia sceniczne </w:t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21-23 listopada 2019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Harmonogram XIV Tomaszowskich Teatraliów: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05.11. godz. 16.00 - spotkanie z opiekunami uczestników (filia MOK)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15.11. - warsztaty dla uczestników (każda z grup indywidualnie, filia Tkacz) 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19-20.11. - próby spektakli (filia TKACZ)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21-22.11. - prezentacje spektakli konkursowych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23.11. - ogłoszenie wyników 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- spektakl dla dzieci 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 spektakl dla dorosłych (wieczorem)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Organizatorzy zastrzegają sobie prawo do zmiany w przebiegu harmonogramu.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 E G U L A M I N  P R Z E G L Ą D U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Celem TOMASZOWSKICH TEATRALIÓW jest: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prezentacja i popularyzacja dorobku artystycznego teatrów amatorskich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konfrontacja dokonań artystycznych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inspirowanie do poszukiwań nowych form pracy artystycznej 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edukacja teatralna dzieci, młodzieży i dorosłych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integrowanie środowisk twórczych regionu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promowanie różnorodnych form teatralnych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i miejsce: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21-23 listopada 2019r., filia TKACZ ul. Niebrowska 50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Adresaci: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Uczestnikami przeglądu mogą być uczniowie szkół podstawowych, ponadpodstawowych, a także dorośli. W przypadku, gdy grupę tworzą osoby w różnym wieku, o przydziale do danej grupy wiekowej zadecyduje przeważająca liczba uczestników. Do udziału zapraszamy grupy teatralne działające w placówkach oświaty i kultury z powiatu tomaszowskiego, uprawiające różne formy teatralne np. teatry dramatyczne, teatry poetyckie, teatry ruchu, teatry tańca, teatry lalkowe, teatry piosenki, kabarety, teatr jednego aktora.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Repertuar: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prezentują etiudy, których forma jest dowolna, (spektakl, przedstawienie, teatr cieni, psychodrama, pantomima, musical, dialog, monolog, monodram itp.) nie ma również ograniczeń repertuarowych. </w:t>
        <w:br/>
        <w:t>W przeglądzie mogą być prezentowane przedstawienia spełniające następujące warunki: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liczba wykonawców – maksymalnie 25 osób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warunki techniczne – możliwość wystawienia na scenie pudełkowej </w:t>
        <w:br/>
        <w:t xml:space="preserve">o wymiarach 8 - 7 m, wysokość minimalna 4 m; scenografia łatwa </w:t>
        <w:br/>
        <w:t>do zmontowania w krótkim czasie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ewentualne koszty związane z opłatami wynikającymi z umów licencyjnych praw autorskich i pokrewnych ponoszą zespoły zakwalifikowane do udziału w przeglądzie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w dniach przeglądu organizatorzy nie przewidują prób na scenie.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Warunki uczestnictwa: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uczestnictwa jest przesłane w nieprzekraczalnym terminie </w:t>
      </w:r>
      <w:r>
        <w:rPr>
          <w:b/>
          <w:sz w:val="22"/>
          <w:szCs w:val="22"/>
        </w:rPr>
        <w:t>do dnia 13.11.2019r.</w:t>
      </w:r>
      <w:r>
        <w:rPr>
          <w:sz w:val="22"/>
          <w:szCs w:val="22"/>
        </w:rPr>
        <w:t xml:space="preserve"> czytelnie wypełnionej karty zgłoszenia (bezpośrednio lub w formie elektronicznej) na adres Miejskiego Centrum Kultury filia MOK ul. Browarna 7, 97-200 Tomaszów Mazowiecki</w:t>
      </w:r>
    </w:p>
    <w:p>
      <w:pPr>
        <w:pStyle w:val="Normal"/>
        <w:spacing w:before="0" w:after="120"/>
        <w:jc w:val="both"/>
        <w:rPr/>
      </w:pPr>
      <w:r>
        <w:rPr>
          <w:sz w:val="22"/>
          <w:szCs w:val="22"/>
        </w:rPr>
        <w:t xml:space="preserve">e-mail: </w:t>
      </w:r>
      <w:hyperlink r:id="rId2">
        <w:r>
          <w:rPr>
            <w:rStyle w:val="Czeinternetowe"/>
            <w:sz w:val="22"/>
            <w:szCs w:val="22"/>
          </w:rPr>
          <w:t>filiamok@mck-tm.pl</w:t>
        </w:r>
      </w:hyperlink>
      <w:r>
        <w:rPr>
          <w:sz w:val="22"/>
          <w:szCs w:val="22"/>
        </w:rPr>
        <w:t xml:space="preserve"> oraz dokonanie akredytacji  w wysokości </w:t>
      </w:r>
      <w:r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zł od grupy i </w:t>
      </w:r>
      <w:r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 zł. monodram przelewem na konto Miejskiego Centrum Kultury w Tomaszowie Maz. (nr konta </w:t>
      </w:r>
      <w:r>
        <w:rPr>
          <w:b/>
          <w:sz w:val="22"/>
          <w:szCs w:val="22"/>
        </w:rPr>
        <w:t>11105014611000009030811666)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Koszt podróży uczestników, instruktorów i obserwatorów pokrywają instytucje delegujące.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Ocena i nagrody: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Prezentacje będą oceniane przez Jury powołane przez Organizatora.  Decyzje Jury są ostateczne. Oceniany będzie dobór repertuaru, prawdziwość wypowiedzi, oprawa muzyczna i plastyczna oraz wartość artystyczna spektakli. Laureatom przyznane zostaną nagrody i wyróżnienia w postaci Złotych, Srebrnych i Brązowych Masek. </w:t>
      </w:r>
    </w:p>
    <w:p>
      <w:pPr>
        <w:pStyle w:val="Normal"/>
        <w:spacing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Informacje dodatkowe: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organizatorzy zapewniają: scenę (filia Tkacz), oświetlenie podstawowe, sprzęt nagłaśniający, odtwarzacz CD, magnetofon, rekwizyty standardowe: stół, krzesło, wieszak, lustro (pod warunkiem, że zostaną ujęte w karcie zgłoszenia)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przesłanie zgłoszenia wiąże się z akceptacją niniejszego regulaminu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opiekun zespołu odpowiada za bezpieczeństwo swoich podopiecznych </w:t>
        <w:br/>
        <w:t>oraz za pomieszczenie w którym przygotowują się do występu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placówki zgłaszające zespoły wyrażają zgodę na rejestrację spektakli </w:t>
        <w:br/>
        <w:t xml:space="preserve">lub ich fragmentów praz Organizatora lub media patronujące imprezę </w:t>
        <w:br/>
        <w:t>oraz na ich wykorzystanie bez roszczeń finansowych.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Informacji udzielają: filia MOK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sz w:val="22"/>
          <w:szCs w:val="22"/>
        </w:rPr>
        <w:t>ul. Browarna 7, 97-200 Tomaszów Mazowiecki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tel.: (44) 724 42 93, (44) 724 53 23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www.mok.mck-tm.pl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Koordynator: </w:t>
      </w:r>
      <w:r>
        <w:rPr>
          <w:b/>
          <w:sz w:val="22"/>
          <w:szCs w:val="22"/>
        </w:rPr>
        <w:t>Joanna Domalik-Dróżdż</w:t>
      </w:r>
      <w:r>
        <w:rPr>
          <w:sz w:val="22"/>
          <w:szCs w:val="22"/>
        </w:rPr>
        <w:t>, tel. 666 049 390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720" w:top="1417" w:footer="720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75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48755a"/>
    <w:rPr>
      <w:color w:val="0563C1" w:themeColor="hyperlink"/>
      <w:u w:val="single"/>
    </w:rPr>
  </w:style>
  <w:style w:type="character" w:styleId="ListLabel1">
    <w:name w:val="ListLabel 1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iliamok@mck-tm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 LibreOffice_project/98c6a8a1c6c7b144ce3cc729e34964b47ce25d62</Application>
  <Pages>2</Pages>
  <Words>518</Words>
  <Characters>3421</Characters>
  <CharactersWithSpaces>3933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2019-09-24T12:14:00Z</dcterms:created>
  <dc:creator>MOK_1</dc:creator>
  <dc:description/>
  <dc:language>pl-PL</dc:language>
  <cp:lastModifiedBy>User</cp:lastModifiedBy>
  <dcterms:modified xsi:type="dcterms:W3CDTF">2019-09-24T12:14:00Z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